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76.0" w:type="dxa"/>
        <w:jc w:val="left"/>
        <w:tblInd w:w="0.0" w:type="dxa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24" w:val="single"/>
          <w:insideV w:color="000000" w:space="0" w:sz="24" w:val="single"/>
        </w:tblBorders>
        <w:tblLayout w:type="fixed"/>
        <w:tblLook w:val="0400"/>
      </w:tblPr>
      <w:tblGrid>
        <w:gridCol w:w="9576"/>
        <w:tblGridChange w:id="0">
          <w:tblGrid>
            <w:gridCol w:w="9576"/>
          </w:tblGrid>
        </w:tblGridChange>
      </w:tblGrid>
      <w:tr>
        <w:trPr>
          <w:cantSplit w:val="0"/>
          <w:trHeight w:val="1710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40"/>
                <w:szCs w:val="40"/>
              </w:rPr>
            </w:pPr>
            <w:r w:rsidDel="00000000" w:rsidR="00000000" w:rsidRPr="00000000">
              <w:rPr>
                <w:b w:val="1"/>
                <w:sz w:val="40"/>
                <w:szCs w:val="40"/>
                <w:rtl w:val="0"/>
              </w:rPr>
              <w:t xml:space="preserve">ALCHEMY PVT.TUITIONS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Class : XII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18"/>
                <w:szCs w:val="18"/>
                <w:rtl w:val="0"/>
              </w:rPr>
              <w:t xml:space="preserve">th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                                                                                         Subject : CHEMISTRY</w:t>
            </w:r>
          </w:p>
          <w:p w:rsidR="00000000" w:rsidDel="00000000" w:rsidP="00000000" w:rsidRDefault="00000000" w:rsidRPr="00000000" w14:paraId="00000005">
            <w:pPr>
              <w:rPr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  Date :  09/09/2022                                                                                                    DPT No. : 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3" w:hRule="atLeast"/>
          <w:tblHeader w:val="0"/>
        </w:trPr>
        <w:tc>
          <w:tcPr/>
          <w:p w:rsidR="00000000" w:rsidDel="00000000" w:rsidP="00000000" w:rsidRDefault="00000000" w:rsidRPr="00000000" w14:paraId="00000006">
            <w:pPr>
              <w:rPr>
                <w:rFonts w:ascii="Times New Roman" w:cs="Times New Roman" w:eastAsia="Times New Roman" w:hAnsi="Times New Roman"/>
                <w:b w:val="1"/>
                <w:sz w:val="34"/>
                <w:szCs w:val="3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4"/>
                <w:szCs w:val="34"/>
                <w:rtl w:val="0"/>
              </w:rPr>
              <w:t xml:space="preserve">Topic :- Electro Chemistry     </w:t>
            </w:r>
          </w:p>
        </w:tc>
      </w:tr>
    </w:tbl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0.0" w:type="pct"/>
        <w:tblLayout w:type="fixed"/>
        <w:tblLook w:val="0400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  <w:tblGridChange w:id="0">
          <w:tblGrid>
            <w:gridCol w:w="412"/>
            <w:gridCol w:w="228"/>
            <w:gridCol w:w="2011"/>
            <w:gridCol w:w="228"/>
            <w:gridCol w:w="2011"/>
            <w:gridCol w:w="228"/>
            <w:gridCol w:w="2011"/>
            <w:gridCol w:w="228"/>
            <w:gridCol w:w="2003"/>
          </w:tblGrid>
        </w:tblGridChange>
      </w:tblGrid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0A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desired amount of charge for obtaining one mole of Al from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3+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96500 C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2×96500 C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3×96500 C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f>
                <m:fPr>
                  <m:ctrlPr>
                    <w:rPr>
                      <w:rFonts w:ascii="Cambria Math" w:cs="Cambria Math" w:eastAsia="Cambria Math" w:hAnsi="Cambria Math"/>
                    </w:rPr>
                  </m:ctrlPr>
                </m:fPr>
                <m:num>
                  <m:r>
                    <w:rPr>
                      <w:rFonts w:ascii="Cambria Math" w:cs="Cambria Math" w:eastAsia="Cambria Math" w:hAnsi="Cambria Math"/>
                    </w:rPr>
                    <m:t xml:space="preserve">96500</m:t>
                  </m:r>
                </m:num>
                <m:den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den>
              </m:f>
              <m:r>
                <w:rPr>
                  <w:rFonts w:ascii="Cambria Math" w:cs="Cambria Math" w:eastAsia="Cambria Math" w:hAnsi="Cambria Math"/>
                </w:rPr>
                <m:t xml:space="preserve"> C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1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5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 certain current liberates 0.504 g of hydrogen in 2 hr. How many gram of copper can be liberated by the same current flowing for the same time in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CuS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solution?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2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12.7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16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31.8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63.5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3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0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If the </w:t>
            </w:r>
            <m:oMath>
              <m:sSubSup>
                <m:sSubSupPr>
                  <m:ctrlPr>
                    <w:rPr>
                      <w:rFonts w:ascii="Cambria Math" w:cs="Cambria Math" w:eastAsia="Cambria Math" w:hAnsi="Cambria Math"/>
                    </w:rPr>
                  </m:ctrlPr>
                </m:sSub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cell</m:t>
                  </m:r>
                </m:sub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b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for a given reaction has a negative value, then which of the following gives the correct relationships for the value of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∆G°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K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eq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4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∆G°&gt;0;  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K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eq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&lt;1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∆G°&gt;0; 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K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eq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&gt;1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∆G°&lt;0; 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K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eq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&gt;1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∆G°&lt;0; 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K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eq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&lt;1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5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Edison storage cell is represented as :</w:t>
            </w:r>
          </w:p>
          <w:p w:rsidR="00000000" w:rsidDel="00000000" w:rsidP="00000000" w:rsidRDefault="00000000" w:rsidRPr="00000000" w14:paraId="0000005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Fe</m:t>
              </m:r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+ FeO</m:t>
              </m:r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</m:t>
                  </m:r>
                </m:e>
              </m:d>
              <m:d>
                <m:dPr>
                  <m:begChr m:val="|"/>
                  <m:endChr m:val="|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 KOH</m:t>
                  </m:r>
                  <m:d>
                    <m:dPr>
                      <m:begChr m:val="("/>
                      <m:endChr m:val=")"/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aq</m:t>
                      </m:r>
                    </m:e>
                  </m:d>
                </m:e>
              </m:d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 Ni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</m:t>
                  </m:r>
                </m:e>
              </m:d>
              <m:d>
                <m:dPr>
                  <m:begChr m:val="|"/>
                  <m:endChr m:val="|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 </m:t>
                  </m:r>
                  <m:sSub>
                    <m:sSub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Ni</m:t>
                      </m:r>
                    </m:e>
                    <m:sub>
                      <m:r>
                        <w:rPr>
                          <w:rFonts w:ascii="Cambria Math" w:cs="Cambria Math" w:eastAsia="Cambria Math" w:hAnsi="Cambria Math"/>
                        </w:rPr>
                        <m:t xml:space="preserve">2</m:t>
                      </m:r>
                    </m:sub>
                  </m:sSub>
                  <m:sSub>
                    <m:sSub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b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O</m:t>
                      </m:r>
                    </m:e>
                    <m:sub>
                      <m:r>
                        <w:rPr>
                          <w:rFonts w:ascii="Cambria Math" w:cs="Cambria Math" w:eastAsia="Cambria Math" w:hAnsi="Cambria Math"/>
                        </w:rPr>
                        <m:t xml:space="preserve">3</m:t>
                      </m:r>
                    </m:sub>
                  </m:sSub>
                  <m:d>
                    <m:dPr>
                      <m:begChr m:val="("/>
                      <m:endChr m:val=")"/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d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s</m:t>
                      </m:r>
                    </m:e>
                  </m:d>
                </m:e>
              </m:d>
              <m:r>
                <w:rPr>
                  <w:rFonts w:ascii="Cambria Math" w:cs="Cambria Math" w:eastAsia="Cambria Math" w:hAnsi="Cambria Math"/>
                </w:rPr>
                <m:t xml:space="preserve"> Ni</m:t>
              </m:r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</m:t>
                  </m:r>
                </m:e>
              </m:d>
            </m:oMath>
            <w:r w:rsidDel="00000000" w:rsidR="00000000" w:rsidRPr="00000000">
              <w:rPr>
                <w:rFonts w:ascii="Cambria Math" w:cs="Cambria Math" w:eastAsia="Cambria Math" w:hAnsi="Cambria Math"/>
                <w:i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half reactions are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Ni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+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O</m:t>
              </m:r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+2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→2NiO</m:t>
              </m:r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+2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OH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;  E°=+0.40 V</m:t>
              </m:r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FeO</m:t>
              </m:r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+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O</m:t>
              </m:r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+2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→Fe</m:t>
              </m:r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+2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OH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;  E°=-0.87 V</m:t>
              </m:r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Choose the incorrect statement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6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anode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increases with increase in concentration of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OH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cathode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decreases with increase in concentration of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OH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7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Sup>
                <m:sSubSupPr>
                  <m:ctrlPr>
                    <w:rPr>
                      <w:rFonts w:ascii="Cambria Math" w:cs="Cambria Math" w:eastAsia="Cambria Math" w:hAnsi="Cambria Math"/>
                    </w:rPr>
                  </m:ctrlPr>
                </m:sSub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cell</m:t>
                  </m:r>
                </m:sub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bSup>
              <m:r>
                <w:rPr>
                  <w:rFonts w:ascii="Cambria Math" w:cs="Cambria Math" w:eastAsia="Cambria Math" w:hAnsi="Cambria Math"/>
                </w:rPr>
                <m:t xml:space="preserve">=1.27 V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cell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increases with increase in concentration of FeO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8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95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Standard reduction potentials of the half reactions are given below :</w:t>
            </w:r>
          </w:p>
          <w:p w:rsidR="00000000" w:rsidDel="00000000" w:rsidP="00000000" w:rsidRDefault="00000000" w:rsidRPr="00000000" w14:paraId="00000096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F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g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+2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⟶2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F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aq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;             E°= +2.85 V</m:t>
              </m:r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C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g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+2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⟶2C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aq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;           E°= +1.36 V</m:t>
              </m:r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B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r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l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+2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⟶2B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r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aq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;          E°= +1.06 V  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9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I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+2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⟶2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I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aq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;                E°= +0.53 V </m:t>
              </m:r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strongest oxidising and reducing agents respectively are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F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and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I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6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Br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and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8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Cl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and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Br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A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Cl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and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I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A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D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AF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1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B3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5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standard reduction potential for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Fe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|Fe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Sn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|Sn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electrodes are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-0.44 V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-0.14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V respectively. For the cell reaction,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F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+Sn ⟶Fe+S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n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, the standard e.m.f. is: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B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+ 0.30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0.58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+ 0.58 V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C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0C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-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0.30 V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Electrolytes when dissolved in water dissociates into ions because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C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They are unstable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D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water dissolves it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force of repulsion increases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E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force of electrostatic attraction are broken down by water 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0FD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Which ion has exceptionally higher </w:t>
            </w:r>
            <m:oMath>
              <m:sSup>
                <m:e>
                  <m:r>
                    <m:t>Λ</m:t>
                  </m:r>
                </m:e>
                <m:sup>
                  <m:r>
                    <m:t>∞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values?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7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+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9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K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+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B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N</m:t>
              </m:r>
              <m:sSubSup>
                <m:sSubSupPr>
                  <m:ctrlPr>
                    <w:rPr>
                      <w:rFonts w:ascii="Cambria Math" w:cs="Cambria Math" w:eastAsia="Cambria Math" w:hAnsi="Cambria Math"/>
                    </w:rPr>
                  </m:ctrlPr>
                </m:sSub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</m:t>
                  </m:r>
                </m:sup>
              </m:sSub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D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OH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0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0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0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2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4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16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18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Limiting molar ionic conductivities of a uni-univalent electrolyte are 57 and 73. The limiting molar conductivity of the solution will be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2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130 S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cm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mol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4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65 S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cm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mol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6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260 S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cm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mol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8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187 S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cm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mol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-1</m:t>
                  </m:r>
                </m:sup>
              </m:sSup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2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B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D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2F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3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31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3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Molten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NaCl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conducts electricity due to the presence of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Free electrons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3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Free molecules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Free ions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Atoms of Na and Cl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11.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4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emf of the cell,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(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sSup>
                    <m:sSup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Zn</m:t>
                      </m:r>
                    </m:e>
                    <m:sup>
                      <m:r>
                        <w:rPr>
                          <w:rFonts w:ascii="Cambria Math" w:cs="Cambria Math" w:eastAsia="Cambria Math" w:hAnsi="Cambria Math"/>
                        </w:rPr>
                        <m:t xml:space="preserve">2+</m:t>
                      </m:r>
                    </m:sup>
                  </m:sSup>
                  <m:r>
                    <w:rPr>
                      <w:rFonts w:ascii="Cambria Math" w:cs="Cambria Math" w:eastAsia="Cambria Math" w:hAnsi="Cambria Math"/>
                    </w:rPr>
                    <m:t xml:space="preserve"> /Zn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= -0.76 V)</m:t>
              </m:r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F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Zn /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Zn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(1 M) ||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Cu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(1 M) | Cu</m:t>
              </m:r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(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sSup>
                    <m:sSup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Cu</m:t>
                      </m:r>
                    </m:e>
                    <m:sup>
                      <m:r>
                        <w:rPr>
                          <w:rFonts w:ascii="Cambria Math" w:cs="Cambria Math" w:eastAsia="Cambria Math" w:hAnsi="Cambria Math"/>
                        </w:rPr>
                        <m:t xml:space="preserve">2+</m:t>
                      </m:r>
                    </m:sup>
                  </m:sSup>
                  <m:r>
                    <w:rPr>
                      <w:rFonts w:ascii="Cambria Math" w:cs="Cambria Math" w:eastAsia="Cambria Math" w:hAnsi="Cambria Math"/>
                    </w:rPr>
                    <m:t xml:space="preserve"> /Cu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= +0.34 V)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will be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+1.10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-1.10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+0.42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5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0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-0.42 V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12.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6B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Which represents a concentration cell?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5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PtH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|HCl|| HCl |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PtH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6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             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          </m:t>
                  </m:r>
                </m:sub>
              </m:sSub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8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PtH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|HCl||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Cl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|Pt</m:t>
              </m:r>
            </m:oMath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9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             c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          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B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Zn|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Zn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||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Cu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|Cu</m:t>
              </m:r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D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r>
                <w:rPr>
                  <w:rFonts w:ascii="Cambria Math" w:cs="Cambria Math" w:eastAsia="Cambria Math" w:hAnsi="Cambria Math"/>
                </w:rPr>
                <m:t xml:space="preserve">Fe|F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||C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u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|Cu</m:t>
              </m:r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7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7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0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2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4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86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13.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8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 electrolysis of aqueous copper sulphate, the gas at anode and cathode are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2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and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4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and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6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and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H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8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SO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 and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9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B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D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9F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A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A1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14.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3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Consider the reaction, </w:t>
            </w: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n+</m:t>
                  </m:r>
                </m:sup>
              </m:sSup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aq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+ne ⟶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0</m:t>
                  </m:r>
                </m:sup>
              </m:sSup>
              <m:r>
                <w:rPr>
                  <w:rFonts w:ascii="Cambria Math" w:cs="Cambria Math" w:eastAsia="Cambria Math" w:hAnsi="Cambria Math"/>
                </w:rPr>
                <m:t xml:space="preserve"> (s). 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standard reduction potential values of the metals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, 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are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-0.34 V, -3.05 V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and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-1.66 V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respectively. The order of their reducing power will be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A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A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AD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A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AF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1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3">
            <w:pPr>
              <w:jc w:val="left"/>
              <w:rPr>
                <w:rFonts w:ascii="Cambria Math" w:cs="Cambria Math" w:eastAsia="Cambria Math" w:hAnsi="Cambria Math"/>
              </w:rPr>
            </w:pPr>
            <m:oMath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2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3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&gt;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1</m:t>
                  </m:r>
                </m:sub>
              </m:sSub>
            </m:oMath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6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8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A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1BC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15.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B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charge required to liberate one gram equivalent of an element is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96500 F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 F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 C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E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these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C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16.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D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What will be pH of aqueous solution of electrolyte in electrolytic cell during electrolysis of 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CuS</m:t>
              </m:r>
              <m:sSub>
                <m:sSubPr>
                  <m:ctrlPr>
                    <w:rPr>
                      <w:rFonts w:ascii="Cambria Math" w:cs="Cambria Math" w:eastAsia="Cambria Math" w:hAnsi="Cambria Math"/>
                    </w:rPr>
                  </m:ctrlPr>
                </m:sSubPr>
                <m:e>
                  <m:r>
                    <w:rPr>
                      <w:rFonts w:ascii="Cambria Math" w:cs="Cambria Math" w:eastAsia="Cambria Math" w:hAnsi="Cambria Math"/>
                    </w:rPr>
                    <m:t xml:space="preserve">O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4</m:t>
                  </m:r>
                </m:sub>
              </m:sSub>
              <m:r>
                <w:rPr>
                  <w:rFonts w:ascii="Cambria Math" w:cs="Cambria Math" w:eastAsia="Cambria Math" w:hAnsi="Cambria Math"/>
                </w:rPr>
                <m:t xml:space="preserve">(aq)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between graphite electrodes?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pH = 14.0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pH &gt; 7.0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pH &lt; 7.0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pH = 7.0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A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B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C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E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E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17.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7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In an electrolytic cell, the anode and cathode are respectively represented as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1F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Positive electrode, negative electrode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0A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Negative electrode, positive electrode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3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Both positive and negative electrode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1C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 above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5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18.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2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cell reaction is spontaneous, when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7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bSup>
                <m:sSubSupPr>
                  <m:ctrlPr>
                    <w:rPr>
                      <w:rFonts w:ascii="Cambria Math" w:cs="Cambria Math" w:eastAsia="Cambria Math" w:hAnsi="Cambria Math"/>
                    </w:rPr>
                  </m:ctrlPr>
                </m:sSub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red</m:t>
                  </m:r>
                </m:sub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b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negative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8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9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bSup>
                <m:sSubSupPr>
                  <m:ctrlPr>
                    <w:rPr>
                      <w:rFonts w:ascii="Cambria Math" w:cs="Cambria Math" w:eastAsia="Cambria Math" w:hAnsi="Cambria Math"/>
                    </w:rPr>
                  </m:ctrlPr>
                </m:sSub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r>
                    <w:rPr>
                      <w:rFonts w:ascii="Cambria Math" w:cs="Cambria Math" w:eastAsia="Cambria Math" w:hAnsi="Cambria Math"/>
                    </w:rPr>
                    <m:t xml:space="preserve">red</m:t>
                  </m:r>
                </m:sub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b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positive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m:t>Δ</m:t>
                  </m:r>
                  <m:r>
                    <w:rPr>
                      <w:rFonts w:ascii="Cambria Math" w:cs="Cambria Math" w:eastAsia="Cambria Math" w:hAnsi="Cambria Math"/>
                    </w:rPr>
                    <m:t xml:space="preserve">G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negative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m:oMath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m:t>Δ</m:t>
                  </m:r>
                  <m:r>
                    <w:rPr>
                      <w:rFonts w:ascii="Cambria Math" w:cs="Cambria Math" w:eastAsia="Cambria Math" w:hAnsi="Cambria Math"/>
                    </w:rPr>
                    <m:t xml:space="preserve">G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p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is positive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3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3F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0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2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4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  <w:vAlign w:val="center"/>
          </w:tcPr>
          <w:p w:rsidR="00000000" w:rsidDel="00000000" w:rsidP="00000000" w:rsidRDefault="00000000" w:rsidRPr="00000000" w14:paraId="00000246">
            <w:pPr>
              <w:spacing w:after="0" w:lineRule="auto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19.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48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The emf of the cell</w:t>
            </w:r>
            <m:oMath>
              <m:r>
                <w:rPr>
                  <w:rFonts w:ascii="Cambria Math" w:cs="Cambria Math" w:eastAsia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Mg| Mg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0.01 M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||</m:t>
              </m:r>
              <m:sSup>
                <m:sSupPr>
                  <m:ctrlPr>
                    <w:rPr>
                      <w:rFonts w:ascii="Cambria Math" w:cs="Cambria Math" w:eastAsia="Cambria Math" w:hAnsi="Cambria Math"/>
                    </w:rPr>
                  </m:ctrlPr>
                </m:s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 Sn</m:t>
                  </m:r>
                </m:e>
                <m:sup>
                  <m:r>
                    <w:rPr>
                      <w:rFonts w:ascii="Cambria Math" w:cs="Cambria Math" w:eastAsia="Cambria Math" w:hAnsi="Cambria Math"/>
                    </w:rPr>
                    <m:t xml:space="preserve">2+</m:t>
                  </m:r>
                </m:sup>
              </m:sSup>
              <m:d>
                <m:dPr>
                  <m:begChr m:val="("/>
                  <m:endChr m:val=")"/>
                  <m:ctrlPr>
                    <w:rPr>
                      <w:rFonts w:ascii="Cambria Math" w:cs="Cambria Math" w:eastAsia="Cambria Math" w:hAnsi="Cambria Math"/>
                    </w:rPr>
                  </m:ctrlPr>
                </m:dPr>
                <m:e>
                  <m:r>
                    <w:rPr>
                      <w:rFonts w:ascii="Cambria Math" w:cs="Cambria Math" w:eastAsia="Cambria Math" w:hAnsi="Cambria Math"/>
                    </w:rPr>
                    <m:t xml:space="preserve">0.1 M</m:t>
                  </m:r>
                </m:e>
              </m:d>
              <m:r>
                <w:rPr>
                  <w:rFonts w:ascii="Cambria Math" w:cs="Cambria Math" w:eastAsia="Cambria Math" w:hAnsi="Cambria Math"/>
                </w:rPr>
                <m:t xml:space="preserve">|Sn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 at 298 K is (Given, </w:t>
            </w:r>
            <m:oMath>
              <m:sSubSup>
                <m:sSubSupPr>
                  <m:ctrlPr>
                    <w:rPr>
                      <w:rFonts w:ascii="Cambria Math" w:cs="Cambria Math" w:eastAsia="Cambria Math" w:hAnsi="Cambria Math"/>
                    </w:rPr>
                  </m:ctrlPr>
                </m:sSub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sSup>
                    <m:sSup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Mg</m:t>
                      </m:r>
                    </m:e>
                    <m:sup>
                      <m:r>
                        <w:rPr>
                          <w:rFonts w:ascii="Cambria Math" w:cs="Cambria Math" w:eastAsia="Cambria Math" w:hAnsi="Cambria Math"/>
                        </w:rPr>
                        <m:t xml:space="preserve">2+</m:t>
                      </m:r>
                    </m:sup>
                  </m:sSup>
                  <m:r>
                    <w:rPr>
                      <w:rFonts w:ascii="Cambria Math" w:cs="Cambria Math" w:eastAsia="Cambria Math" w:hAnsi="Cambria Math"/>
                    </w:rPr>
                    <m:t xml:space="preserve">, Mg</m:t>
                  </m:r>
                </m:sub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bSup>
              <m:r>
                <w:rPr>
                  <w:rFonts w:ascii="Cambria Math" w:cs="Cambria Math" w:eastAsia="Cambria Math" w:hAnsi="Cambria Math"/>
                </w:rPr>
                <m:t xml:space="preserve">= -2.34 V,-2.34 V,</m:t>
              </m:r>
              <m:sSubSup>
                <m:sSubSupPr>
                  <m:ctrlPr>
                    <w:rPr>
                      <w:rFonts w:ascii="Cambria Math" w:cs="Cambria Math" w:eastAsia="Cambria Math" w:hAnsi="Cambria Math"/>
                    </w:rPr>
                  </m:ctrlPr>
                </m:sSubSupPr>
                <m:e>
                  <m:r>
                    <w:rPr>
                      <w:rFonts w:ascii="Cambria Math" w:cs="Cambria Math" w:eastAsia="Cambria Math" w:hAnsi="Cambria Math"/>
                    </w:rPr>
                    <m:t xml:space="preserve">E</m:t>
                  </m:r>
                </m:e>
                <m:sub>
                  <m:sSup>
                    <m:sSupPr>
                      <m:ctrlPr>
                        <w:rPr>
                          <w:rFonts w:ascii="Cambria Math" w:cs="Cambria Math" w:eastAsia="Cambria Math" w:hAnsi="Cambria Math"/>
                        </w:rPr>
                      </m:ctrlPr>
                    </m:sSupPr>
                    <m:e>
                      <m:r>
                        <w:rPr>
                          <w:rFonts w:ascii="Cambria Math" w:cs="Cambria Math" w:eastAsia="Cambria Math" w:hAnsi="Cambria Math"/>
                        </w:rPr>
                        <m:t xml:space="preserve">Sn</m:t>
                      </m:r>
                    </m:e>
                    <m:sup>
                      <m:r>
                        <w:rPr>
                          <w:rFonts w:ascii="Cambria Math" w:cs="Cambria Math" w:eastAsia="Cambria Math" w:hAnsi="Cambria Math"/>
                        </w:rPr>
                        <m:t xml:space="preserve">2+</m:t>
                      </m:r>
                    </m:sup>
                  </m:sSup>
                  <m:r>
                    <w:rPr>
                      <w:rFonts w:ascii="Cambria Math" w:cs="Cambria Math" w:eastAsia="Cambria Math" w:hAnsi="Cambria Math"/>
                    </w:rPr>
                    <m:t xml:space="preserve">,  Sn</m:t>
                  </m:r>
                </m:sub>
                <m:sup>
                  <m:r>
                    <w:rPr>
                      <w:rFonts w:ascii="Cambria Math" w:cs="Cambria Math" w:eastAsia="Cambria Math" w:hAnsi="Cambria Math"/>
                    </w:rPr>
                    <m:t xml:space="preserve">°</m:t>
                  </m:r>
                </m:sup>
              </m:sSubSup>
              <m:r>
                <w:rPr>
                  <w:rFonts w:ascii="Cambria Math" w:cs="Cambria Math" w:eastAsia="Cambria Math" w:hAnsi="Cambria Math"/>
                </w:rPr>
                <m:t xml:space="preserve">= -0.14 V</m:t>
              </m:r>
            </m:oMath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)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1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2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2.23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3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4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1.86 V  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1.56 V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3.26 V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9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A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B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5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0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1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2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20.</w:t>
            </w:r>
          </w:p>
        </w:tc>
        <w:tc>
          <w:tcPr>
            <w:gridSpan w:val="8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3">
            <w:pPr>
              <w:spacing w:after="0" w:lineRule="auto"/>
              <w:jc w:val="both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When an aqueous solution of lithium chloride is electrolysed using graphite electrodes :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B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C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a)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6D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pH of the resulting solution increases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4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5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b)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6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pH of the resulting solution decreases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D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E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c)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7F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As the current flows, pH of the solution around the cathode increases</w:t>
            </w:r>
          </w:p>
        </w:tc>
      </w:tr>
      <w:tr>
        <w:trPr>
          <w:cantSplit w:val="0"/>
          <w:tblHeader w:val="0"/>
        </w:trPr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6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7">
            <w:pPr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rtl w:val="0"/>
              </w:rPr>
              <w:t xml:space="preserve">d)</w:t>
            </w:r>
          </w:p>
        </w:tc>
        <w:tc>
          <w:tcPr>
            <w:gridSpan w:val="7"/>
            <w:tcMar>
              <w:left w:w="0.0" w:type="dxa"/>
              <w:right w:w="0.0" w:type="dxa"/>
            </w:tcMar>
          </w:tcPr>
          <w:p w:rsidR="00000000" w:rsidDel="00000000" w:rsidP="00000000" w:rsidRDefault="00000000" w:rsidRPr="00000000" w14:paraId="00000288">
            <w:pPr>
              <w:spacing w:after="0" w:lineRule="auto"/>
              <w:rPr>
                <w:rFonts w:ascii="Cambria Math" w:cs="Cambria Math" w:eastAsia="Cambria Math" w:hAnsi="Cambria Math"/>
              </w:rPr>
            </w:pPr>
            <w:r w:rsidDel="00000000" w:rsidR="00000000" w:rsidRPr="00000000">
              <w:rPr>
                <w:rFonts w:ascii="Cambria Math" w:cs="Cambria Math" w:eastAsia="Cambria Math" w:hAnsi="Cambria Math"/>
                <w:rtl w:val="0"/>
              </w:rPr>
              <w:t xml:space="preserve">None of the above</w:t>
            </w:r>
          </w:p>
        </w:tc>
      </w:tr>
    </w:tbl>
    <w:p w:rsidR="00000000" w:rsidDel="00000000" w:rsidP="00000000" w:rsidRDefault="00000000" w:rsidRPr="00000000" w14:paraId="0000028F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ambria"/>
  <w:font w:name="Cambria Math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56525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856525"/>
    <w:pPr>
      <w:spacing w:after="0" w:line="240" w:lineRule="auto"/>
    </w:pPr>
    <w:tblPr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856525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856525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XgOU4E0WlTvAHAW5h+6HDew6YBQ==">AMUW2mVa28BHrs7TPKNxN1PIAt5BOjej2eyuw/jsRFuZqFIaKZbm6Zq9o0+jbdmQY17Bzbe54eWfGAeFPAlKAxU5BUZUvU6Lc48pQ47GIE7QpCatFQg6b/s=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2020-12-15T06:49:00Z</dcterms:created>
  <dc:creator>Teckzesoft</dc:creator>
</cp:coreProperties>
</file>